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52"/>
          <w:szCs w:val="52"/>
          <w:lang w:val="en-US" w:eastAsia="zh-CN"/>
        </w:rPr>
      </w:pPr>
      <w:r>
        <w:rPr>
          <w:rFonts w:hint="default" w:ascii="Arial Black" w:hAnsi="Arial Black" w:cs="Arial Black"/>
          <w:color w:val="0000FF"/>
          <w:sz w:val="52"/>
          <w:szCs w:val="52"/>
          <w:lang w:val="en-US" w:eastAsia="zh-CN"/>
        </w:rPr>
        <w:t>PEIAN</w:t>
      </w:r>
      <w:r>
        <w:rPr>
          <w:rFonts w:hint="eastAsia"/>
          <w:sz w:val="52"/>
          <w:szCs w:val="52"/>
          <w:lang w:val="en-US" w:eastAsia="zh-CN"/>
        </w:rPr>
        <w:t>-太阳能光伏电站</w:t>
      </w:r>
    </w:p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用户信息登记表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0"/>
        <w:gridCol w:w="1740"/>
        <w:gridCol w:w="4305"/>
        <w:gridCol w:w="1545"/>
        <w:gridCol w:w="2580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0" w:type="dxa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建筑物产权证号</w:t>
            </w:r>
          </w:p>
        </w:tc>
        <w:tc>
          <w:tcPr>
            <w:tcW w:w="1740" w:type="dxa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05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经营企业营业执照</w:t>
            </w:r>
          </w:p>
        </w:tc>
        <w:tc>
          <w:tcPr>
            <w:tcW w:w="1545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580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使用年限</w:t>
            </w:r>
          </w:p>
        </w:tc>
        <w:tc>
          <w:tcPr>
            <w:tcW w:w="1395" w:type="dxa"/>
            <w:vAlign w:val="top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0" w:type="dxa"/>
            <w:vAlign w:val="top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是否有抵押</w:t>
            </w:r>
          </w:p>
        </w:tc>
        <w:tc>
          <w:tcPr>
            <w:tcW w:w="1740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4305" w:type="dxa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使用单位与产权单位必须一致</w:t>
            </w:r>
          </w:p>
        </w:tc>
        <w:tc>
          <w:tcPr>
            <w:tcW w:w="1545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580" w:type="dxa"/>
            <w:vAlign w:val="top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厂区总面积（附件）</w:t>
            </w:r>
          </w:p>
        </w:tc>
        <w:tc>
          <w:tcPr>
            <w:tcW w:w="1395" w:type="dxa"/>
            <w:vAlign w:val="top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0" w:type="dxa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厂房情况</w:t>
            </w:r>
          </w:p>
        </w:tc>
        <w:tc>
          <w:tcPr>
            <w:tcW w:w="1740" w:type="dxa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05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厂房结构图（附件）</w:t>
            </w:r>
          </w:p>
        </w:tc>
        <w:tc>
          <w:tcPr>
            <w:tcW w:w="1545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580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厂房建筑图（附件）</w:t>
            </w:r>
          </w:p>
        </w:tc>
        <w:tc>
          <w:tcPr>
            <w:tcW w:w="1395" w:type="dxa"/>
            <w:vAlign w:val="top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0" w:type="dxa"/>
            <w:vAlign w:val="top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屋顶情况</w:t>
            </w:r>
          </w:p>
        </w:tc>
        <w:tc>
          <w:tcPr>
            <w:tcW w:w="1740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4305" w:type="dxa"/>
            <w:vAlign w:val="top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屋顶类型</w:t>
            </w:r>
          </w:p>
        </w:tc>
        <w:tc>
          <w:tcPr>
            <w:tcW w:w="1545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580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电气系统图（附件）</w:t>
            </w:r>
          </w:p>
        </w:tc>
        <w:tc>
          <w:tcPr>
            <w:tcW w:w="1395" w:type="dxa"/>
            <w:vAlign w:val="top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0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厂房内部装修</w:t>
            </w:r>
          </w:p>
        </w:tc>
        <w:tc>
          <w:tcPr>
            <w:tcW w:w="1740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4305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彩钢瓦铺设时间</w:t>
            </w:r>
          </w:p>
        </w:tc>
        <w:tc>
          <w:tcPr>
            <w:tcW w:w="1545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580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彩钢瓦厚度、类型</w:t>
            </w:r>
          </w:p>
        </w:tc>
        <w:tc>
          <w:tcPr>
            <w:tcW w:w="1395" w:type="dxa"/>
            <w:vAlign w:val="top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0" w:type="dxa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电费情况</w:t>
            </w:r>
          </w:p>
        </w:tc>
        <w:tc>
          <w:tcPr>
            <w:tcW w:w="1740" w:type="dxa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05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电费结算单（附件）</w:t>
            </w:r>
          </w:p>
        </w:tc>
        <w:tc>
          <w:tcPr>
            <w:tcW w:w="1545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580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负荷曲线图（附件）</w:t>
            </w:r>
          </w:p>
        </w:tc>
        <w:tc>
          <w:tcPr>
            <w:tcW w:w="1395" w:type="dxa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0" w:type="dxa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12月电费清单</w:t>
            </w:r>
          </w:p>
        </w:tc>
        <w:tc>
          <w:tcPr>
            <w:tcW w:w="1740" w:type="dxa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05" w:type="dxa"/>
            <w:vAlign w:val="top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工厂工作时间</w:t>
            </w:r>
          </w:p>
        </w:tc>
        <w:tc>
          <w:tcPr>
            <w:tcW w:w="1545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580" w:type="dxa"/>
            <w:vAlign w:val="top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工人工作方式</w:t>
            </w:r>
          </w:p>
        </w:tc>
        <w:tc>
          <w:tcPr>
            <w:tcW w:w="1395" w:type="dxa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0" w:type="dxa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工厂工艺</w:t>
            </w:r>
          </w:p>
        </w:tc>
        <w:tc>
          <w:tcPr>
            <w:tcW w:w="1740" w:type="dxa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05" w:type="dxa"/>
            <w:vAlign w:val="top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周末节假日安排</w:t>
            </w:r>
          </w:p>
        </w:tc>
        <w:tc>
          <w:tcPr>
            <w:tcW w:w="1545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580" w:type="dxa"/>
            <w:vAlign w:val="top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建厂时间</w:t>
            </w:r>
          </w:p>
        </w:tc>
        <w:tc>
          <w:tcPr>
            <w:tcW w:w="1395" w:type="dxa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说明：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"mailto:以上图表中的附件内容同登记表一同发至我司邮箱peian@vip.163.com"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5"/>
          <w:rFonts w:hint="eastAsia"/>
          <w:sz w:val="24"/>
          <w:szCs w:val="24"/>
          <w:lang w:val="en-US" w:eastAsia="zh-CN"/>
        </w:rPr>
        <w:t>以上图表中的附件内容同登记表一同发至我司邮箱peian@vip.163.com</w:t>
      </w:r>
      <w:r>
        <w:rPr>
          <w:rFonts w:hint="eastAsia"/>
          <w:sz w:val="24"/>
          <w:szCs w:val="24"/>
          <w:lang w:val="en-US" w:eastAsia="zh-CN"/>
        </w:rPr>
        <w:fldChar w:fldCharType="end"/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用户名称：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联系人：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联系方式：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51591"/>
    <w:rsid w:val="01980339"/>
    <w:rsid w:val="0267110B"/>
    <w:rsid w:val="098D5F26"/>
    <w:rsid w:val="09E56448"/>
    <w:rsid w:val="0DB773D8"/>
    <w:rsid w:val="3C536FCC"/>
    <w:rsid w:val="43E14A55"/>
    <w:rsid w:val="6A016A57"/>
    <w:rsid w:val="6BC3237B"/>
    <w:rsid w:val="6DCE7AF0"/>
    <w:rsid w:val="6FB333AC"/>
    <w:rsid w:val="7887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2021-06-11T04:49:00Z</dcterms:created>
  <dc:creator>石磊明</dc:creator>
  <cp:lastModifiedBy>石磊明</cp:lastModifiedBy>
  <dcterms:modified xsi:type="dcterms:W3CDTF">2021-06-22T07:03:06Z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10DE10B5000C4032BF822DED518B7AE8</vt:lpwstr>
  </property>
</Properties>
</file>